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60" w:rsidRPr="00574315" w:rsidRDefault="008836E0">
      <w:pPr>
        <w:rPr>
          <w:b/>
        </w:rPr>
      </w:pPr>
      <w:bookmarkStart w:id="0" w:name="_GoBack"/>
      <w:bookmarkEnd w:id="0"/>
      <w:r w:rsidRPr="00574315">
        <w:rPr>
          <w:b/>
        </w:rPr>
        <w:t>FYSIEKE OVERLEGTAFEL HULP BIJ HET HUISHOUDEN, KATWIJK 12 NOVEMBER 2019</w:t>
      </w:r>
    </w:p>
    <w:p w:rsidR="008836E0" w:rsidRDefault="008836E0">
      <w:r>
        <w:t xml:space="preserve">Aanwezig: </w:t>
      </w:r>
      <w:proofErr w:type="spellStart"/>
      <w:r>
        <w:t>Activite</w:t>
      </w:r>
      <w:proofErr w:type="spellEnd"/>
      <w:r w:rsidR="00A41DD7">
        <w:t xml:space="preserve"> (Francis </w:t>
      </w:r>
      <w:proofErr w:type="spellStart"/>
      <w:r w:rsidR="00A41DD7">
        <w:t>Eijsackers</w:t>
      </w:r>
      <w:proofErr w:type="spellEnd"/>
      <w:r w:rsidR="00A41DD7">
        <w:t>)</w:t>
      </w:r>
      <w:r>
        <w:t>, Alfa en Zorg</w:t>
      </w:r>
      <w:r w:rsidR="00A41DD7">
        <w:t xml:space="preserve"> (Roger van Huystee)</w:t>
      </w:r>
      <w:r>
        <w:t>, Groenoord</w:t>
      </w:r>
      <w:r w:rsidR="00A41DD7">
        <w:t xml:space="preserve"> (Niels Plasmeijer)</w:t>
      </w:r>
      <w:r>
        <w:t>, Curadomi/Lelie Zorggroep</w:t>
      </w:r>
      <w:r w:rsidR="00A41DD7">
        <w:t xml:space="preserve"> (Christa Lubben)</w:t>
      </w:r>
      <w:r>
        <w:t>, Sparkles</w:t>
      </w:r>
      <w:r w:rsidR="00A41DD7">
        <w:t xml:space="preserve"> (Yvonne Jongeleen, Monique Heemskerk)</w:t>
      </w:r>
      <w:r>
        <w:t>, T-Zorg</w:t>
      </w:r>
      <w:r w:rsidR="00A41DD7">
        <w:t xml:space="preserve"> (Astrid Gort)</w:t>
      </w:r>
      <w:r>
        <w:t>, Allerzorg</w:t>
      </w:r>
      <w:r w:rsidR="00754FD9">
        <w:t xml:space="preserve"> </w:t>
      </w:r>
      <w:r w:rsidR="00A41DD7">
        <w:t>(</w:t>
      </w:r>
      <w:r w:rsidR="00BB25DF">
        <w:t>Mariette v.d. Zouw</w:t>
      </w:r>
      <w:r w:rsidR="00A41DD7">
        <w:t>)</w:t>
      </w:r>
      <w:r w:rsidR="00BB25DF">
        <w:t>,</w:t>
      </w:r>
      <w:r>
        <w:t xml:space="preserve"> DSV</w:t>
      </w:r>
      <w:r w:rsidR="00A41DD7">
        <w:t xml:space="preserve"> (Marja de Bruin)</w:t>
      </w:r>
      <w:r>
        <w:t>.</w:t>
      </w:r>
    </w:p>
    <w:p w:rsidR="008836E0" w:rsidRDefault="008836E0">
      <w:pPr>
        <w:pBdr>
          <w:bottom w:val="single" w:sz="6" w:space="1" w:color="auto"/>
        </w:pBdr>
      </w:pPr>
      <w:r>
        <w:t xml:space="preserve">Van de gemeente Katwijk aanwezig: M. Kessen – de Wit, L. v.d. Heijden, E. Jagers, J. Smak-Gregoor, M. v.d. Berg, A. de Roode, C. v. Tongeren. </w:t>
      </w:r>
    </w:p>
    <w:p w:rsidR="008836E0" w:rsidRPr="00574315" w:rsidRDefault="008836E0" w:rsidP="008836E0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Opening</w:t>
      </w:r>
    </w:p>
    <w:p w:rsidR="008836E0" w:rsidRDefault="008836E0" w:rsidP="008836E0">
      <w:r>
        <w:t>M</w:t>
      </w:r>
      <w:r w:rsidR="00841BA3">
        <w:t>irjam</w:t>
      </w:r>
      <w:r>
        <w:t xml:space="preserve"> Kessen- de Wit, teamleider Team Zorg,</w:t>
      </w:r>
      <w:r w:rsidR="00841BA3">
        <w:t xml:space="preserve"> zit vandaag voor. Zij</w:t>
      </w:r>
      <w:r>
        <w:t xml:space="preserve"> opent de vergadering.</w:t>
      </w:r>
    </w:p>
    <w:p w:rsidR="008836E0" w:rsidRPr="00574315" w:rsidRDefault="008836E0" w:rsidP="008836E0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Mededelingen</w:t>
      </w:r>
    </w:p>
    <w:p w:rsidR="008836E0" w:rsidRDefault="008836E0" w:rsidP="008836E0">
      <w:r>
        <w:t>Er zijn geen mededelingen.</w:t>
      </w:r>
    </w:p>
    <w:p w:rsidR="008836E0" w:rsidRPr="00574315" w:rsidRDefault="008836E0" w:rsidP="008836E0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Verslag vor</w:t>
      </w:r>
      <w:r w:rsidR="00574315">
        <w:rPr>
          <w:b/>
        </w:rPr>
        <w:t>ige vergadering op 28 mei 2019</w:t>
      </w:r>
    </w:p>
    <w:p w:rsidR="008836E0" w:rsidRDefault="008836E0" w:rsidP="008836E0">
      <w:r>
        <w:t>Er zijn geen opmerkingen op de notulen.</w:t>
      </w:r>
    </w:p>
    <w:p w:rsidR="008836E0" w:rsidRPr="00574315" w:rsidRDefault="008836E0" w:rsidP="008836E0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Stand van zaken wachttijden, p</w:t>
      </w:r>
      <w:r w:rsidR="00574315" w:rsidRPr="00574315">
        <w:rPr>
          <w:b/>
        </w:rPr>
        <w:t>ersoneelstekort, aanwas klanten</w:t>
      </w:r>
    </w:p>
    <w:p w:rsidR="000A7379" w:rsidRDefault="000A7379" w:rsidP="000A7379">
      <w:r>
        <w:t>Alle aanwezige aanbieders geven aan wat de stand van zaken is:</w:t>
      </w:r>
    </w:p>
    <w:p w:rsidR="000A7379" w:rsidRDefault="000A7379" w:rsidP="000A7379">
      <w:r>
        <w:t>Activite:</w:t>
      </w:r>
      <w:r w:rsidR="00841BA3">
        <w:t xml:space="preserve"> de situatie</w:t>
      </w:r>
      <w:r w:rsidR="00CF3BCA">
        <w:t xml:space="preserve"> met betrekking tot personeelswerving</w:t>
      </w:r>
      <w:r w:rsidR="00841BA3">
        <w:t xml:space="preserve"> is n</w:t>
      </w:r>
      <w:r w:rsidR="00CF3BCA">
        <w:t>iet veranderd</w:t>
      </w:r>
      <w:r w:rsidR="00841BA3">
        <w:t>.</w:t>
      </w:r>
      <w:r>
        <w:t xml:space="preserve"> In de </w:t>
      </w:r>
      <w:r w:rsidR="00841BA3">
        <w:t xml:space="preserve">regio Duin- en Bollenstreek en Katwijk </w:t>
      </w:r>
      <w:r>
        <w:t xml:space="preserve">is moeilijk aan personeel te komen. </w:t>
      </w:r>
      <w:r w:rsidR="00841BA3">
        <w:t xml:space="preserve">Aanbieders vissen in dezelfde vijver. Het is niet duidelijk wat de oorzaak is. </w:t>
      </w:r>
      <w:r>
        <w:t>Er is al van alles bedacht om kandidaten te bereiken</w:t>
      </w:r>
      <w:r w:rsidR="00841BA3">
        <w:t>, maar dit levert nauwelijks resultaat op</w:t>
      </w:r>
      <w:r>
        <w:t>. Er kan zorg geleverd worden, maar er is een wachttijd van 4 weken. Er kan gebruik gemaakt worden van hulp op zaterdag en in de avond, maar er is dan geen back</w:t>
      </w:r>
      <w:r w:rsidR="00574315">
        <w:t>-</w:t>
      </w:r>
      <w:r>
        <w:t>up vanuit het kantoor van Activite. Het werken op zaterdag wordt vooral gedaan door de vaste krachten in de vorm van overwerk.</w:t>
      </w:r>
      <w:r w:rsidR="00841BA3">
        <w:t xml:space="preserve"> De cao geeft een tegenstrijdige prikkel: per half jaar moeten extra uren afgerekend worden, tenzij er andere afspraken over zijn gemaakt.</w:t>
      </w:r>
    </w:p>
    <w:p w:rsidR="000A7379" w:rsidRDefault="000A7379" w:rsidP="000A7379">
      <w:r>
        <w:t xml:space="preserve">Alfa en Zorg: </w:t>
      </w:r>
      <w:r w:rsidR="00841BA3">
        <w:t>herkent zich in het door Activite geschetste beeld. Met veel inspanning</w:t>
      </w:r>
      <w:r>
        <w:t xml:space="preserve"> lukt het </w:t>
      </w:r>
      <w:r w:rsidR="00841BA3">
        <w:t xml:space="preserve">om </w:t>
      </w:r>
      <w:r>
        <w:t>personeel te vinden</w:t>
      </w:r>
      <w:r w:rsidR="00841BA3">
        <w:t>, maar dit wordt steeds minder</w:t>
      </w:r>
      <w:r>
        <w:t xml:space="preserve">. </w:t>
      </w:r>
      <w:r w:rsidR="00841BA3">
        <w:t>Men benadert ook andere doelgroepen (jongeren en studenten)</w:t>
      </w:r>
      <w:r>
        <w:t xml:space="preserve"> en mensen die maar 8 uur willen werken. </w:t>
      </w:r>
      <w:r w:rsidR="00C6497F">
        <w:t xml:space="preserve">Het </w:t>
      </w:r>
      <w:r w:rsidR="00841BA3">
        <w:t>blij</w:t>
      </w:r>
      <w:r w:rsidR="00CF3BCA">
        <w:t>k</w:t>
      </w:r>
      <w:r w:rsidR="00C6497F">
        <w:t>en</w:t>
      </w:r>
      <w:r>
        <w:t xml:space="preserve"> echter druppels op een gloeiende plaat.</w:t>
      </w:r>
      <w:r w:rsidR="00841BA3">
        <w:t xml:space="preserve"> Het probleem ligt aan beide kanten, want huidig personeel gaat over naar andere zorgaanbieders, ook buiten de sector.</w:t>
      </w:r>
      <w:r>
        <w:t xml:space="preserve"> De wachttijd voor klanten is 2 weken. </w:t>
      </w:r>
    </w:p>
    <w:p w:rsidR="000A7379" w:rsidRDefault="000A7379" w:rsidP="000A7379">
      <w:r>
        <w:t xml:space="preserve">Groenoord: </w:t>
      </w:r>
      <w:r w:rsidR="00841BA3">
        <w:t>Herkent het beeld ook. Het tweewekelijkse contact met Caroline van Tongeren is prettig</w:t>
      </w:r>
      <w:r w:rsidR="00645569">
        <w:t xml:space="preserve">. </w:t>
      </w:r>
      <w:r w:rsidR="00841BA3">
        <w:t>H</w:t>
      </w:r>
      <w:r>
        <w:t xml:space="preserve">et werven van studenten lukt </w:t>
      </w:r>
      <w:r w:rsidR="00841BA3">
        <w:t>nauwelijks</w:t>
      </w:r>
      <w:r>
        <w:t xml:space="preserve">. </w:t>
      </w:r>
      <w:r w:rsidR="00841BA3">
        <w:t>Groenoord probeert dit op te lossen met vaste krachten die meer willen werken en flex</w:t>
      </w:r>
      <w:r w:rsidR="00C6497F">
        <w:t>werk</w:t>
      </w:r>
      <w:r w:rsidR="00841BA3">
        <w:t>ers die meer ruimte bieden</w:t>
      </w:r>
      <w:r>
        <w:t xml:space="preserve">. De zomer was een moeilijke periode qua personeel. </w:t>
      </w:r>
      <w:r w:rsidR="00645569">
        <w:t>Op dit moment zit Groenoord wat ruimer in het jasje, er is hier en daar iets meer ruimte. Er is plek, al is het niet veel.</w:t>
      </w:r>
    </w:p>
    <w:p w:rsidR="000A7379" w:rsidRDefault="000A7379" w:rsidP="000A7379">
      <w:r>
        <w:t xml:space="preserve">Lelie Zorggroep/Curadomi: </w:t>
      </w:r>
      <w:r w:rsidR="00645569">
        <w:t xml:space="preserve">het verhaal is herkenbaar. Lelie heeft momenteel geen wachttijden meer en heeft weer </w:t>
      </w:r>
      <w:r>
        <w:t xml:space="preserve">wat ruimte. </w:t>
      </w:r>
    </w:p>
    <w:p w:rsidR="000A7379" w:rsidRDefault="000A7379" w:rsidP="000A7379">
      <w:r>
        <w:t xml:space="preserve">Sparkles: </w:t>
      </w:r>
      <w:r w:rsidR="00645569">
        <w:t>Sluit zich aan bij het verhaal. Sparkles heeft g</w:t>
      </w:r>
      <w:r>
        <w:t xml:space="preserve">oede ervaring met ‘Young </w:t>
      </w:r>
      <w:proofErr w:type="spellStart"/>
      <w:r>
        <w:t>Capital</w:t>
      </w:r>
      <w:proofErr w:type="spellEnd"/>
      <w:r>
        <w:t>’ die in de zomer 7 goed gescreende studenten leverden. Er is op dit moment krapte, maar enige ruimte is er wel.</w:t>
      </w:r>
    </w:p>
    <w:p w:rsidR="000A7379" w:rsidRDefault="000A7379" w:rsidP="000A7379">
      <w:proofErr w:type="spellStart"/>
      <w:r>
        <w:t>T</w:t>
      </w:r>
      <w:r w:rsidR="002A7DEC">
        <w:t>Z</w:t>
      </w:r>
      <w:r>
        <w:t>org</w:t>
      </w:r>
      <w:proofErr w:type="spellEnd"/>
      <w:r>
        <w:t xml:space="preserve">: </w:t>
      </w:r>
      <w:r w:rsidR="00645569">
        <w:t xml:space="preserve">heeft dezelfde ervaring. Er is geen wachttijd, maar ook geen ruimte voor nieuwe cliënten. Toevallig </w:t>
      </w:r>
      <w:r>
        <w:t xml:space="preserve">is </w:t>
      </w:r>
      <w:proofErr w:type="spellStart"/>
      <w:r w:rsidR="00645569">
        <w:t>Tzorg</w:t>
      </w:r>
      <w:proofErr w:type="spellEnd"/>
      <w:r w:rsidR="00645569">
        <w:t xml:space="preserve"> </w:t>
      </w:r>
      <w:r>
        <w:t xml:space="preserve">bezig met een sollicitant. </w:t>
      </w:r>
    </w:p>
    <w:p w:rsidR="00645569" w:rsidRDefault="00645569" w:rsidP="000A7379"/>
    <w:p w:rsidR="000A7379" w:rsidRDefault="000A7379" w:rsidP="000A7379">
      <w:r>
        <w:t xml:space="preserve">Allerzorg: </w:t>
      </w:r>
      <w:r w:rsidR="00645569">
        <w:t xml:space="preserve">herkent het beeld ook. </w:t>
      </w:r>
      <w:r>
        <w:t>Er is geen wachttijd.</w:t>
      </w:r>
    </w:p>
    <w:p w:rsidR="000A7379" w:rsidRDefault="000A7379" w:rsidP="000A7379">
      <w:r>
        <w:t xml:space="preserve">DSV: </w:t>
      </w:r>
      <w:r w:rsidR="00645569">
        <w:t xml:space="preserve">herkent het geschetste </w:t>
      </w:r>
      <w:r w:rsidR="00FB36F1">
        <w:t xml:space="preserve">beeld </w:t>
      </w:r>
      <w:r w:rsidR="00645569">
        <w:t xml:space="preserve">ook. </w:t>
      </w:r>
      <w:r>
        <w:t xml:space="preserve">Er is beperkte ruimte, behalve in de wijk </w:t>
      </w:r>
      <w:proofErr w:type="spellStart"/>
      <w:r>
        <w:t>Westerhag</w:t>
      </w:r>
      <w:r w:rsidR="00645569">
        <w:t>h</w:t>
      </w:r>
      <w:r>
        <w:t>e</w:t>
      </w:r>
      <w:proofErr w:type="spellEnd"/>
      <w:r>
        <w:t>. Daar kunnen geen klanten aangenomen worden.</w:t>
      </w:r>
    </w:p>
    <w:p w:rsidR="00824D5A" w:rsidRDefault="00645569" w:rsidP="000A7379">
      <w:r>
        <w:t>Mirjam</w:t>
      </w:r>
      <w:r w:rsidR="00824D5A">
        <w:t xml:space="preserve"> </w:t>
      </w:r>
      <w:r w:rsidR="00D67945">
        <w:t xml:space="preserve">van Kessen </w:t>
      </w:r>
      <w:r w:rsidR="00824D5A">
        <w:t>geeft aan dat de aanwas van klanten</w:t>
      </w:r>
      <w:r>
        <w:t xml:space="preserve"> naar aanleiding van de invoering van het abonnementstarief</w:t>
      </w:r>
      <w:r w:rsidR="00824D5A">
        <w:t xml:space="preserve"> tot</w:t>
      </w:r>
      <w:r>
        <w:t xml:space="preserve"> en met</w:t>
      </w:r>
      <w:r w:rsidR="00824D5A">
        <w:t xml:space="preserve"> de zomer opliep, maar </w:t>
      </w:r>
      <w:r>
        <w:t xml:space="preserve">inmiddels weer </w:t>
      </w:r>
      <w:r w:rsidR="00824D5A">
        <w:t xml:space="preserve">afvlakt. Over het hele jaar is een toename van klanten van 20% te zien. </w:t>
      </w:r>
      <w:r>
        <w:t xml:space="preserve">We verwachten niet dat het percentage in de rest van het jaar nog gaat stijgen. </w:t>
      </w:r>
      <w:r w:rsidR="00824D5A">
        <w:t xml:space="preserve">Consulenten </w:t>
      </w:r>
      <w:r w:rsidR="00222ECE">
        <w:t xml:space="preserve">hebben dagelijks </w:t>
      </w:r>
      <w:r w:rsidR="00824D5A">
        <w:t xml:space="preserve">onderling </w:t>
      </w:r>
      <w:r w:rsidR="00D67945">
        <w:t xml:space="preserve">overleg </w:t>
      </w:r>
      <w:r w:rsidR="00824D5A">
        <w:t>en stemmen af bij welke aanbieder ruimte is</w:t>
      </w:r>
      <w:r w:rsidR="00FB36F1">
        <w:t>, hiermee is de communicatie met de aanbieders zo efficiënt mogelijk</w:t>
      </w:r>
      <w:r w:rsidR="00824D5A">
        <w:t>.</w:t>
      </w:r>
    </w:p>
    <w:p w:rsidR="000A7379" w:rsidRDefault="00824D5A" w:rsidP="000A7379">
      <w:r>
        <w:t>De consulenten</w:t>
      </w:r>
      <w:r w:rsidR="00645569">
        <w:t xml:space="preserve"> doen aan verwachtingenmanagement en</w:t>
      </w:r>
      <w:r>
        <w:t xml:space="preserve"> geven </w:t>
      </w:r>
      <w:r w:rsidR="00645569">
        <w:t xml:space="preserve">bij </w:t>
      </w:r>
      <w:r>
        <w:t xml:space="preserve">de klanten aan </w:t>
      </w:r>
      <w:r w:rsidR="00645569">
        <w:t>wat de mogelijkheden zijn en wat de consequenties zijn als de cliënt niet flexibel wil zijn</w:t>
      </w:r>
      <w:r>
        <w:t xml:space="preserve">. Sommige aanbieders herkennen niet dat klanten er reeds op gewezen zijn dat ze hun verwachtingen moeten bijstellen. </w:t>
      </w:r>
      <w:r w:rsidR="00645569">
        <w:t>Cliënten accepteren niet wat er geboden wordt.</w:t>
      </w:r>
    </w:p>
    <w:p w:rsidR="00222ECE" w:rsidRDefault="00824D5A" w:rsidP="000A7379">
      <w:r>
        <w:t xml:space="preserve">Activite stelt voor dat als er 3 uur hulp nodig is en de aanbieder heeft geen 3 uur beschikbaar, vraag dan of er 2 uur beschikbaar is. Dan </w:t>
      </w:r>
      <w:r w:rsidR="00D67945">
        <w:t xml:space="preserve">kan </w:t>
      </w:r>
      <w:r w:rsidR="00222ECE">
        <w:t>de hulp alvast starten en later worden uitgebreid</w:t>
      </w:r>
      <w:r>
        <w:t xml:space="preserve">. </w:t>
      </w:r>
      <w:r w:rsidR="00222ECE">
        <w:t>Uiteraard wordt het geleverde aantal uren in rekening gebracht</w:t>
      </w:r>
      <w:r>
        <w:t xml:space="preserve">. De aanbieder weet van te voren niet wanneer de uren </w:t>
      </w:r>
      <w:r w:rsidR="00574315">
        <w:t>uitgebreid</w:t>
      </w:r>
      <w:r>
        <w:t xml:space="preserve"> kunnen worden</w:t>
      </w:r>
      <w:r w:rsidR="00222ECE">
        <w:t>, dit wordt per casus bekeken en geprioriteerd</w:t>
      </w:r>
      <w:r>
        <w:t>.</w:t>
      </w:r>
      <w:r w:rsidR="00222ECE" w:rsidDel="00222ECE">
        <w:t xml:space="preserve"> </w:t>
      </w:r>
    </w:p>
    <w:p w:rsidR="00824D5A" w:rsidRDefault="00222ECE" w:rsidP="000A7379">
      <w:r>
        <w:t>Aanbieders geven telefonisch of per mail aan Caroline van Tongeren door wanneer zijn een cliëntenstop</w:t>
      </w:r>
      <w:r w:rsidR="00824D5A">
        <w:t xml:space="preserve"> </w:t>
      </w:r>
      <w:r>
        <w:t xml:space="preserve">hebben. Zij geeft dit intern door aan de consulenten. Het eerder ingevoerde beschikbaarheidsoverzicht op </w:t>
      </w:r>
      <w:proofErr w:type="spellStart"/>
      <w:r>
        <w:t>google.docs</w:t>
      </w:r>
      <w:proofErr w:type="spellEnd"/>
      <w:r>
        <w:t xml:space="preserve"> werkt niet en wordt opgeheven.</w:t>
      </w:r>
    </w:p>
    <w:p w:rsidR="00824D5A" w:rsidRPr="00574315" w:rsidRDefault="00824D5A" w:rsidP="00824D5A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Ab</w:t>
      </w:r>
      <w:r w:rsidR="00574315">
        <w:rPr>
          <w:b/>
        </w:rPr>
        <w:t>onnementstarief en aanlevering</w:t>
      </w:r>
    </w:p>
    <w:p w:rsidR="00222ECE" w:rsidRDefault="00222ECE" w:rsidP="00824D5A">
      <w:r>
        <w:t>De gemeente is druk bezig om het proces voor aanlevering bij het CAK per 1 januari 2020 in te richten. We verwachten dit op tijd gereed te hebben, maar zijn afhankelijk van ICT.</w:t>
      </w:r>
    </w:p>
    <w:p w:rsidR="00824D5A" w:rsidRPr="00E60274" w:rsidRDefault="00824D5A" w:rsidP="00824D5A">
      <w:pPr>
        <w:rPr>
          <w:b/>
        </w:rPr>
      </w:pPr>
      <w:r w:rsidRPr="00E60274">
        <w:rPr>
          <w:b/>
        </w:rPr>
        <w:t>De eigen</w:t>
      </w:r>
      <w:r w:rsidR="00222ECE">
        <w:rPr>
          <w:b/>
        </w:rPr>
        <w:t xml:space="preserve"> </w:t>
      </w:r>
      <w:r w:rsidRPr="00E60274">
        <w:rPr>
          <w:b/>
        </w:rPr>
        <w:t xml:space="preserve">bijdrage wordt geïnd per maand, </w:t>
      </w:r>
      <w:r w:rsidR="00222ECE">
        <w:rPr>
          <w:b/>
        </w:rPr>
        <w:t xml:space="preserve">maar </w:t>
      </w:r>
      <w:r w:rsidRPr="00E60274">
        <w:rPr>
          <w:b/>
        </w:rPr>
        <w:t xml:space="preserve">de facturatie </w:t>
      </w:r>
      <w:r w:rsidR="00D67945">
        <w:rPr>
          <w:b/>
        </w:rPr>
        <w:t>blijft</w:t>
      </w:r>
      <w:r w:rsidR="00D67945" w:rsidRPr="00E60274">
        <w:rPr>
          <w:b/>
        </w:rPr>
        <w:t xml:space="preserve"> </w:t>
      </w:r>
      <w:r w:rsidRPr="00E60274">
        <w:rPr>
          <w:b/>
        </w:rPr>
        <w:t xml:space="preserve">per 4 weken. </w:t>
      </w:r>
      <w:r w:rsidR="00D67945" w:rsidRPr="00BB2AE0">
        <w:t>De</w:t>
      </w:r>
      <w:r w:rsidR="00D67945">
        <w:rPr>
          <w:b/>
        </w:rPr>
        <w:t xml:space="preserve"> </w:t>
      </w:r>
      <w:r w:rsidR="00D67945">
        <w:t>aanpassing van de periode van facturatie van 4 weken naar een maand (Standaard administratie protocollen) is een jaar uitgesteld naar 1 januari 2021.</w:t>
      </w:r>
    </w:p>
    <w:p w:rsidR="00824D5A" w:rsidRDefault="00824D5A" w:rsidP="00824D5A">
      <w:r>
        <w:t xml:space="preserve">Het </w:t>
      </w:r>
      <w:proofErr w:type="spellStart"/>
      <w:r>
        <w:t>verloningssyteem</w:t>
      </w:r>
      <w:proofErr w:type="spellEnd"/>
      <w:r>
        <w:t xml:space="preserve"> van Alfa</w:t>
      </w:r>
      <w:r w:rsidR="00222ECE">
        <w:t xml:space="preserve"> en Zorg</w:t>
      </w:r>
      <w:r>
        <w:t xml:space="preserve"> is per 4 weken</w:t>
      </w:r>
      <w:r w:rsidR="002A7DEC">
        <w:t>. Er is tijd nodig om dit aan te passen, dus het jaar uitstel is fijn</w:t>
      </w:r>
      <w:r w:rsidR="00D67945">
        <w:t xml:space="preserve">. </w:t>
      </w:r>
      <w:r>
        <w:t xml:space="preserve">Helaas hebben enkele gemeenten </w:t>
      </w:r>
      <w:r w:rsidR="00222ECE">
        <w:t xml:space="preserve">een voorschot genomen en </w:t>
      </w:r>
      <w:r w:rsidR="002A7DEC">
        <w:t>hebben de periode nu al aangepast</w:t>
      </w:r>
      <w:r>
        <w:t>. De verschillen tussen gemeenten zijn lastig.</w:t>
      </w:r>
    </w:p>
    <w:p w:rsidR="00824D5A" w:rsidRDefault="00222ECE" w:rsidP="00824D5A">
      <w:r>
        <w:t>Liesbeth van der</w:t>
      </w:r>
      <w:r w:rsidR="00950920">
        <w:t xml:space="preserve"> Heijden geeft aan dat het startbericht ‘305’ voor de gemeente erg belangrijk wordt</w:t>
      </w:r>
      <w:r>
        <w:t>, dit is de datum die de gemeente moet doorgeven aan het CAK</w:t>
      </w:r>
      <w:r w:rsidR="00950920">
        <w:t xml:space="preserve">. De gemeente wordt daarin afhankelijk van de aanbieders. Alfa en Zorg geeft aan dat de 305 nu al verstuurd wordt, maar dat ze niet kunnen zien of die aankomt. </w:t>
      </w:r>
      <w:r>
        <w:t>Marijke van den</w:t>
      </w:r>
      <w:r w:rsidR="00950920">
        <w:t xml:space="preserve"> Berg zal dit nagaan. </w:t>
      </w:r>
    </w:p>
    <w:p w:rsidR="00950920" w:rsidRPr="00574315" w:rsidRDefault="00950920" w:rsidP="00950920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Tarievenindexering</w:t>
      </w:r>
    </w:p>
    <w:p w:rsidR="00950920" w:rsidRDefault="00950920" w:rsidP="00950920">
      <w:r>
        <w:t>Het tarief wordt</w:t>
      </w:r>
      <w:r w:rsidR="002A7DEC">
        <w:t xml:space="preserve"> in 2020 met</w:t>
      </w:r>
      <w:r>
        <w:t xml:space="preserve"> 2</w:t>
      </w:r>
      <w:r w:rsidR="002A7DEC">
        <w:t>,</w:t>
      </w:r>
      <w:r>
        <w:t xml:space="preserve">8% </w:t>
      </w:r>
      <w:r w:rsidR="002A7DEC">
        <w:t>geïndexeerd</w:t>
      </w:r>
      <w:r>
        <w:t xml:space="preserve">. </w:t>
      </w:r>
      <w:proofErr w:type="spellStart"/>
      <w:r>
        <w:t>T</w:t>
      </w:r>
      <w:r w:rsidR="002A7DEC">
        <w:t>Z</w:t>
      </w:r>
      <w:r>
        <w:t>org</w:t>
      </w:r>
      <w:proofErr w:type="spellEnd"/>
      <w:r>
        <w:t xml:space="preserve"> merkt op dat niet alle arrangementen </w:t>
      </w:r>
      <w:r w:rsidR="002A7DEC">
        <w:t>met dit percentage stijgen</w:t>
      </w:r>
      <w:r>
        <w:t xml:space="preserve">. </w:t>
      </w:r>
      <w:r w:rsidR="002A7DEC">
        <w:t>Marijke van den Berg legt uit dat dit komt omdat de tarieven deelbaar moeten zijn door 60.</w:t>
      </w:r>
      <w:r>
        <w:t xml:space="preserve"> </w:t>
      </w:r>
    </w:p>
    <w:p w:rsidR="00ED40FA" w:rsidRDefault="00950920" w:rsidP="00950920">
      <w:proofErr w:type="spellStart"/>
      <w:r>
        <w:t>T</w:t>
      </w:r>
      <w:r w:rsidR="002A7DEC">
        <w:t>Z</w:t>
      </w:r>
      <w:r>
        <w:t>org</w:t>
      </w:r>
      <w:proofErr w:type="spellEnd"/>
      <w:r>
        <w:t xml:space="preserve"> merkt op dat </w:t>
      </w:r>
      <w:r w:rsidR="002A7DEC">
        <w:t xml:space="preserve">de indexering aan de magere kant </w:t>
      </w:r>
      <w:r>
        <w:t>is en de CAO-verhoging</w:t>
      </w:r>
      <w:r w:rsidR="002A7DEC">
        <w:t xml:space="preserve"> hierin niet is meegenomen</w:t>
      </w:r>
      <w:r>
        <w:t xml:space="preserve">. </w:t>
      </w:r>
      <w:r w:rsidR="002A7DEC">
        <w:t>De voorzitter geeft aan</w:t>
      </w:r>
      <w:r>
        <w:t xml:space="preserve"> dat de gemeente geen financiële </w:t>
      </w:r>
      <w:r w:rsidR="002A7DEC">
        <w:t xml:space="preserve">ruimte heeft om dit </w:t>
      </w:r>
      <w:r w:rsidR="00ED40FA">
        <w:t xml:space="preserve">nu </w:t>
      </w:r>
      <w:r w:rsidR="002A7DEC">
        <w:t>mee te nemen</w:t>
      </w:r>
      <w:r>
        <w:t>. Z</w:t>
      </w:r>
      <w:r w:rsidR="00150507">
        <w:t xml:space="preserve">e is bereid hier volgend jaar weer naar te kijken. </w:t>
      </w:r>
      <w:r w:rsidR="002A7DEC">
        <w:t xml:space="preserve">We kijken ook naar wat hier landelijk </w:t>
      </w:r>
      <w:r w:rsidR="002A7DEC">
        <w:lastRenderedPageBreak/>
        <w:t>over beslist wordt.</w:t>
      </w:r>
      <w:r>
        <w:t xml:space="preserve"> Er </w:t>
      </w:r>
      <w:r w:rsidR="002A7DEC">
        <w:t>wordt gesproken over een</w:t>
      </w:r>
      <w:r>
        <w:t xml:space="preserve"> landelijke indexering</w:t>
      </w:r>
      <w:r w:rsidR="00150507">
        <w:t>sbepaling</w:t>
      </w:r>
      <w:r>
        <w:t xml:space="preserve">. </w:t>
      </w:r>
      <w:r w:rsidR="002A7DEC">
        <w:t>We wachten de uitkomsten van d</w:t>
      </w:r>
      <w:r w:rsidR="00150507">
        <w:t>i</w:t>
      </w:r>
      <w:r w:rsidR="002A7DEC">
        <w:t>e discussie af en kijken dan of we die kunnen volgen</w:t>
      </w:r>
      <w:r>
        <w:t xml:space="preserve">. </w:t>
      </w:r>
      <w:r w:rsidR="002A7DEC">
        <w:t>In het contract is afgesproken dat we werken met de CPI index. Hier hebben de aanbieders ook voor getekend.</w:t>
      </w:r>
      <w:r w:rsidR="002A7DEC" w:rsidDel="002A7DEC">
        <w:t xml:space="preserve"> </w:t>
      </w:r>
    </w:p>
    <w:p w:rsidR="00950920" w:rsidRDefault="00950920" w:rsidP="00950920">
      <w:r>
        <w:t xml:space="preserve">Alfa en Zorg wil het beroep aantrekkelijk maken en dit vraagt om een passend salaris. </w:t>
      </w:r>
      <w:r w:rsidR="002A7DEC">
        <w:t xml:space="preserve">Alfa en Zorg vindt </w:t>
      </w:r>
      <w:r>
        <w:t>dit een gedeelde verantwoordelijkheid v</w:t>
      </w:r>
      <w:r w:rsidR="002A7DEC">
        <w:t>an de</w:t>
      </w:r>
      <w:r>
        <w:t xml:space="preserve"> aanbieders en </w:t>
      </w:r>
      <w:r w:rsidR="002A7DEC">
        <w:t xml:space="preserve">de </w:t>
      </w:r>
      <w:r>
        <w:t xml:space="preserve">gemeente. </w:t>
      </w:r>
      <w:r w:rsidR="002A7DEC">
        <w:t>Het personeel is</w:t>
      </w:r>
      <w:r>
        <w:t xml:space="preserve"> vaak </w:t>
      </w:r>
      <w:r w:rsidR="002A7DEC">
        <w:t xml:space="preserve">ook </w:t>
      </w:r>
      <w:r>
        <w:t xml:space="preserve">inwoner van Katwijk. </w:t>
      </w:r>
      <w:r w:rsidR="008C30FC">
        <w:t>Als we uit blijven gaan van de huidige afspraken gaan de aanbieders achter lopen</w:t>
      </w:r>
      <w:r w:rsidR="00294E5F">
        <w:t>, aldus Al</w:t>
      </w:r>
      <w:r w:rsidR="00754FD9">
        <w:t>f</w:t>
      </w:r>
      <w:r w:rsidR="00294E5F">
        <w:t>a en Zorg</w:t>
      </w:r>
      <w:r>
        <w:t>.</w:t>
      </w:r>
      <w:r w:rsidR="008C30FC">
        <w:t xml:space="preserve"> Het risico is dat de wachttijden oplopen</w:t>
      </w:r>
      <w:r>
        <w:t xml:space="preserve">. </w:t>
      </w:r>
      <w:r w:rsidR="008C30FC">
        <w:t>De aanbieders spreken hun zorg hierover uit. Er moet ook sprake zijn van fatsoenlijk werkgeverschap.</w:t>
      </w:r>
    </w:p>
    <w:p w:rsidR="00950920" w:rsidRDefault="002A7DEC" w:rsidP="00950920">
      <w:r>
        <w:t>De voorzitter</w:t>
      </w:r>
      <w:r w:rsidR="00950920">
        <w:t xml:space="preserve"> sluit af door aan te geven dat zij alle input gehoord heeft en </w:t>
      </w:r>
      <w:r w:rsidR="00574315">
        <w:t>deze intern</w:t>
      </w:r>
      <w:r w:rsidR="008C30FC">
        <w:t xml:space="preserve"> te bespreken.</w:t>
      </w:r>
      <w:r w:rsidR="00574315">
        <w:t xml:space="preserve"> </w:t>
      </w:r>
    </w:p>
    <w:p w:rsidR="00574315" w:rsidRPr="00574315" w:rsidRDefault="00574315" w:rsidP="00574315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574315">
        <w:rPr>
          <w:b/>
        </w:rPr>
        <w:t>DVO’s</w:t>
      </w:r>
      <w:proofErr w:type="spellEnd"/>
      <w:r w:rsidRPr="00574315">
        <w:rPr>
          <w:b/>
        </w:rPr>
        <w:t xml:space="preserve"> versturen/ontvangen/lezen</w:t>
      </w:r>
    </w:p>
    <w:p w:rsidR="008C30FC" w:rsidRDefault="008C30FC" w:rsidP="00574315">
      <w:r>
        <w:t xml:space="preserve">Tijdens de vorige Fysieke Overlegtafel is besproken dat aanbieders </w:t>
      </w:r>
      <w:r w:rsidR="00ED40FA">
        <w:t xml:space="preserve">vaak </w:t>
      </w:r>
      <w:r>
        <w:t xml:space="preserve">de DVO niet lezen, maar uitgaan van </w:t>
      </w:r>
      <w:proofErr w:type="spellStart"/>
      <w:r>
        <w:t>iWmo</w:t>
      </w:r>
      <w:proofErr w:type="spellEnd"/>
      <w:r>
        <w:t xml:space="preserve">. </w:t>
      </w:r>
      <w:proofErr w:type="spellStart"/>
      <w:r>
        <w:t>DVO’s</w:t>
      </w:r>
      <w:proofErr w:type="spellEnd"/>
      <w:r>
        <w:t xml:space="preserve"> worden beter gevuld, want </w:t>
      </w:r>
      <w:proofErr w:type="spellStart"/>
      <w:r>
        <w:t>iWmo</w:t>
      </w:r>
      <w:proofErr w:type="spellEnd"/>
      <w:r>
        <w:t xml:space="preserve"> is technisch nog niet ingericht op aanvullende informatie</w:t>
      </w:r>
      <w:r w:rsidR="008F222C">
        <w:t xml:space="preserve"> (door de beperking van het aantal tekens kan hier weinig informatie in gezet worden)</w:t>
      </w:r>
      <w:r>
        <w:t>. De gemeente heeft nog geen tijd gehad om dit op te pakken</w:t>
      </w:r>
      <w:r w:rsidR="008F222C">
        <w:t>, maar wil dit alsnog doen</w:t>
      </w:r>
      <w:r>
        <w:t>.</w:t>
      </w:r>
    </w:p>
    <w:p w:rsidR="008F222C" w:rsidRDefault="008C30FC" w:rsidP="00574315">
      <w:r w:rsidDel="008C30FC">
        <w:t xml:space="preserve"> </w:t>
      </w:r>
      <w:r>
        <w:t xml:space="preserve">Een deel van de </w:t>
      </w:r>
      <w:r w:rsidR="00574315">
        <w:t>aanbieder</w:t>
      </w:r>
      <w:r>
        <w:t>s</w:t>
      </w:r>
      <w:r w:rsidR="00574315">
        <w:t xml:space="preserve"> </w:t>
      </w:r>
      <w:r>
        <w:t xml:space="preserve">gebruikt </w:t>
      </w:r>
      <w:r w:rsidR="00574315">
        <w:t xml:space="preserve">de </w:t>
      </w:r>
      <w:proofErr w:type="spellStart"/>
      <w:r w:rsidR="00574315">
        <w:t>DVO’s</w:t>
      </w:r>
      <w:proofErr w:type="spellEnd"/>
      <w:r w:rsidR="00574315">
        <w:t xml:space="preserve"> wel. </w:t>
      </w:r>
      <w:r>
        <w:t xml:space="preserve">Dit gaat al een stuk beter, al komen </w:t>
      </w:r>
      <w:proofErr w:type="spellStart"/>
      <w:r w:rsidR="00574315">
        <w:t>DVO</w:t>
      </w:r>
      <w:r w:rsidR="00ED40FA">
        <w:t>’</w:t>
      </w:r>
      <w:r w:rsidR="00574315">
        <w:t>s</w:t>
      </w:r>
      <w:proofErr w:type="spellEnd"/>
      <w:r w:rsidR="00574315">
        <w:t xml:space="preserve"> </w:t>
      </w:r>
      <w:r w:rsidR="00ED40FA">
        <w:t xml:space="preserve">soms </w:t>
      </w:r>
      <w:r w:rsidR="00574315">
        <w:t xml:space="preserve">later aan dan </w:t>
      </w:r>
      <w:r>
        <w:t xml:space="preserve">het </w:t>
      </w:r>
      <w:proofErr w:type="spellStart"/>
      <w:r>
        <w:t>iWmo</w:t>
      </w:r>
      <w:proofErr w:type="spellEnd"/>
      <w:r>
        <w:t>-bericht.</w:t>
      </w:r>
      <w:r w:rsidR="00ED40FA">
        <w:t xml:space="preserve"> </w:t>
      </w:r>
      <w:r>
        <w:t>Soms is</w:t>
      </w:r>
      <w:r w:rsidR="00574315">
        <w:t xml:space="preserve"> de hulp </w:t>
      </w:r>
      <w:r>
        <w:t xml:space="preserve">dan </w:t>
      </w:r>
      <w:r w:rsidR="00574315">
        <w:t>al gestart.</w:t>
      </w:r>
      <w:r w:rsidR="00754FD9" w:rsidRPr="00754FD9">
        <w:t xml:space="preserve"> </w:t>
      </w:r>
      <w:r w:rsidR="00754FD9" w:rsidRPr="005E59E0">
        <w:t xml:space="preserve">Vanwege het feit dat de gemeente Katwijk/cluster Samenleving op een nieuwe manier gaat werken vanuit wijkteams per 1 januari a.s. is besloten om in 2020 te onderzoeken of de DVO mogelijk kan worden afgeschaft en het </w:t>
      </w:r>
      <w:proofErr w:type="spellStart"/>
      <w:r w:rsidR="00754FD9" w:rsidRPr="005E59E0">
        <w:t>iWmo</w:t>
      </w:r>
      <w:proofErr w:type="spellEnd"/>
      <w:r w:rsidR="00754FD9" w:rsidRPr="005E59E0">
        <w:t>-bericht hiertoe beter gevuld kan worden.</w:t>
      </w:r>
      <w:r w:rsidR="00574315">
        <w:t xml:space="preserve"> </w:t>
      </w:r>
    </w:p>
    <w:p w:rsidR="00574315" w:rsidRDefault="00574315" w:rsidP="00574315">
      <w:r>
        <w:t xml:space="preserve">Consulenten die mee willen naar het </w:t>
      </w:r>
      <w:r w:rsidR="008F222C">
        <w:t xml:space="preserve">eerste bezoek aan de klant, </w:t>
      </w:r>
      <w:r w:rsidR="00ED40FA">
        <w:t xml:space="preserve">wordt verzocht </w:t>
      </w:r>
      <w:r w:rsidR="008F222C">
        <w:t>dit niet meer in de DVO aan</w:t>
      </w:r>
      <w:r w:rsidR="00ED40FA">
        <w:t xml:space="preserve"> te </w:t>
      </w:r>
      <w:r w:rsidR="008F222C">
        <w:t xml:space="preserve">geven maar even </w:t>
      </w:r>
      <w:r w:rsidR="00ED40FA">
        <w:t xml:space="preserve">te </w:t>
      </w:r>
      <w:r w:rsidR="008F222C">
        <w:t>bellen met de aanbieder</w:t>
      </w:r>
      <w:r>
        <w:t xml:space="preserve">. </w:t>
      </w:r>
    </w:p>
    <w:p w:rsidR="00574315" w:rsidRPr="00574315" w:rsidRDefault="00574315" w:rsidP="00574315">
      <w:pPr>
        <w:pStyle w:val="Lijstalinea"/>
        <w:numPr>
          <w:ilvl w:val="0"/>
          <w:numId w:val="1"/>
        </w:numPr>
        <w:rPr>
          <w:b/>
        </w:rPr>
      </w:pPr>
      <w:r w:rsidRPr="00574315">
        <w:rPr>
          <w:b/>
        </w:rPr>
        <w:t>Rondvraag</w:t>
      </w:r>
    </w:p>
    <w:p w:rsidR="00574315" w:rsidRDefault="00574315" w:rsidP="00574315">
      <w:r>
        <w:t xml:space="preserve">Er is geen input voor de rondvraag. </w:t>
      </w:r>
      <w:r w:rsidR="008F222C">
        <w:t>De voorzitter sluit de vergadering en dankt alle aanwezigen voor hun komst.</w:t>
      </w:r>
    </w:p>
    <w:p w:rsidR="00574315" w:rsidRDefault="008F222C">
      <w:r>
        <w:t>De data voor de Fysieke Overlegtafels van volgend jaar worden zo snel mogelijk gecommuniceerd.</w:t>
      </w:r>
      <w:r w:rsidR="00574315">
        <w:t xml:space="preserve"> </w:t>
      </w:r>
    </w:p>
    <w:p w:rsidR="008836E0" w:rsidRDefault="00754FD9" w:rsidP="008836E0">
      <w:pPr>
        <w:pStyle w:val="Lijstalinea"/>
        <w:ind w:left="0"/>
      </w:pPr>
      <w:r w:rsidRPr="00754FD9">
        <w:t xml:space="preserve">De volgende Fysieke </w:t>
      </w:r>
      <w:r w:rsidR="000F0CDC">
        <w:t>Overlegtafel staat gepland voor</w:t>
      </w:r>
      <w:r w:rsidRPr="00754FD9">
        <w:t xml:space="preserve"> 12 mei 2020.</w:t>
      </w:r>
    </w:p>
    <w:sectPr w:rsidR="0088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49E"/>
    <w:multiLevelType w:val="hybridMultilevel"/>
    <w:tmpl w:val="8E4C8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0"/>
    <w:rsid w:val="00010BEE"/>
    <w:rsid w:val="0005307D"/>
    <w:rsid w:val="00055199"/>
    <w:rsid w:val="0005728D"/>
    <w:rsid w:val="000654B6"/>
    <w:rsid w:val="00070F5B"/>
    <w:rsid w:val="000A1DF8"/>
    <w:rsid w:val="000A7379"/>
    <w:rsid w:val="000B2B60"/>
    <w:rsid w:val="000C72A0"/>
    <w:rsid w:val="000F0CDC"/>
    <w:rsid w:val="000F75CE"/>
    <w:rsid w:val="00103B68"/>
    <w:rsid w:val="0014374C"/>
    <w:rsid w:val="00144DEB"/>
    <w:rsid w:val="00150507"/>
    <w:rsid w:val="0016246D"/>
    <w:rsid w:val="00164453"/>
    <w:rsid w:val="001860FA"/>
    <w:rsid w:val="001918D0"/>
    <w:rsid w:val="001A4398"/>
    <w:rsid w:val="001D1C6D"/>
    <w:rsid w:val="001D23A5"/>
    <w:rsid w:val="001D4AA1"/>
    <w:rsid w:val="001E28DE"/>
    <w:rsid w:val="001F0A9E"/>
    <w:rsid w:val="001F0F26"/>
    <w:rsid w:val="00205B3B"/>
    <w:rsid w:val="00212AAA"/>
    <w:rsid w:val="00222ECE"/>
    <w:rsid w:val="00222FA1"/>
    <w:rsid w:val="00240ECC"/>
    <w:rsid w:val="00240EF2"/>
    <w:rsid w:val="002504FF"/>
    <w:rsid w:val="002574DB"/>
    <w:rsid w:val="002654EF"/>
    <w:rsid w:val="002759C5"/>
    <w:rsid w:val="002809C0"/>
    <w:rsid w:val="00286E62"/>
    <w:rsid w:val="00294E5F"/>
    <w:rsid w:val="002951C7"/>
    <w:rsid w:val="002A7DEC"/>
    <w:rsid w:val="002B0DEA"/>
    <w:rsid w:val="002C628D"/>
    <w:rsid w:val="002F0343"/>
    <w:rsid w:val="00326F32"/>
    <w:rsid w:val="0033594B"/>
    <w:rsid w:val="0034617C"/>
    <w:rsid w:val="00372390"/>
    <w:rsid w:val="00381684"/>
    <w:rsid w:val="00385997"/>
    <w:rsid w:val="00391E43"/>
    <w:rsid w:val="003D2A81"/>
    <w:rsid w:val="003E6642"/>
    <w:rsid w:val="00427948"/>
    <w:rsid w:val="004340AD"/>
    <w:rsid w:val="0046048A"/>
    <w:rsid w:val="004866E8"/>
    <w:rsid w:val="004A6BC2"/>
    <w:rsid w:val="004B7816"/>
    <w:rsid w:val="004D4190"/>
    <w:rsid w:val="004D45D5"/>
    <w:rsid w:val="004E5281"/>
    <w:rsid w:val="005002D9"/>
    <w:rsid w:val="00501A74"/>
    <w:rsid w:val="00504111"/>
    <w:rsid w:val="005459BC"/>
    <w:rsid w:val="00545B85"/>
    <w:rsid w:val="00556774"/>
    <w:rsid w:val="00574315"/>
    <w:rsid w:val="00576288"/>
    <w:rsid w:val="00597EF7"/>
    <w:rsid w:val="005A2E3B"/>
    <w:rsid w:val="005D1983"/>
    <w:rsid w:val="005F1C65"/>
    <w:rsid w:val="006069E5"/>
    <w:rsid w:val="006146E8"/>
    <w:rsid w:val="00622DC9"/>
    <w:rsid w:val="0063247C"/>
    <w:rsid w:val="00634C70"/>
    <w:rsid w:val="00636B71"/>
    <w:rsid w:val="00640386"/>
    <w:rsid w:val="00645569"/>
    <w:rsid w:val="00657C6E"/>
    <w:rsid w:val="00675ED3"/>
    <w:rsid w:val="006A3279"/>
    <w:rsid w:val="006C1946"/>
    <w:rsid w:val="006E3D87"/>
    <w:rsid w:val="00731AB8"/>
    <w:rsid w:val="00735908"/>
    <w:rsid w:val="00736084"/>
    <w:rsid w:val="00746C18"/>
    <w:rsid w:val="00754FD9"/>
    <w:rsid w:val="0077515A"/>
    <w:rsid w:val="00790BAD"/>
    <w:rsid w:val="007917A0"/>
    <w:rsid w:val="007A38D2"/>
    <w:rsid w:val="007B666C"/>
    <w:rsid w:val="007C200F"/>
    <w:rsid w:val="007D4E99"/>
    <w:rsid w:val="00802415"/>
    <w:rsid w:val="00810063"/>
    <w:rsid w:val="0081050D"/>
    <w:rsid w:val="008131C4"/>
    <w:rsid w:val="00816A6D"/>
    <w:rsid w:val="00824D5A"/>
    <w:rsid w:val="008307E3"/>
    <w:rsid w:val="00841BA3"/>
    <w:rsid w:val="00844587"/>
    <w:rsid w:val="00853A1A"/>
    <w:rsid w:val="00855405"/>
    <w:rsid w:val="00857B1C"/>
    <w:rsid w:val="0087083D"/>
    <w:rsid w:val="008836E0"/>
    <w:rsid w:val="008A1F42"/>
    <w:rsid w:val="008A6D08"/>
    <w:rsid w:val="008C2822"/>
    <w:rsid w:val="008C30FC"/>
    <w:rsid w:val="008E7D94"/>
    <w:rsid w:val="008F222C"/>
    <w:rsid w:val="009028B8"/>
    <w:rsid w:val="009042C4"/>
    <w:rsid w:val="009263DA"/>
    <w:rsid w:val="00941B62"/>
    <w:rsid w:val="00942393"/>
    <w:rsid w:val="00943B21"/>
    <w:rsid w:val="00950920"/>
    <w:rsid w:val="009509F3"/>
    <w:rsid w:val="00952A49"/>
    <w:rsid w:val="009757B9"/>
    <w:rsid w:val="00977EE5"/>
    <w:rsid w:val="00983811"/>
    <w:rsid w:val="00996E8B"/>
    <w:rsid w:val="009A61EE"/>
    <w:rsid w:val="009C5AC0"/>
    <w:rsid w:val="009D4278"/>
    <w:rsid w:val="009D62AF"/>
    <w:rsid w:val="009E4689"/>
    <w:rsid w:val="00A37150"/>
    <w:rsid w:val="00A41DD7"/>
    <w:rsid w:val="00A827ED"/>
    <w:rsid w:val="00A846E6"/>
    <w:rsid w:val="00A85381"/>
    <w:rsid w:val="00AB3B1A"/>
    <w:rsid w:val="00AC38C3"/>
    <w:rsid w:val="00AC3A90"/>
    <w:rsid w:val="00AC542D"/>
    <w:rsid w:val="00AC5C85"/>
    <w:rsid w:val="00AE27E0"/>
    <w:rsid w:val="00AE6593"/>
    <w:rsid w:val="00AF22C2"/>
    <w:rsid w:val="00AF6605"/>
    <w:rsid w:val="00B269D0"/>
    <w:rsid w:val="00B507E3"/>
    <w:rsid w:val="00BB25DF"/>
    <w:rsid w:val="00BB2AE0"/>
    <w:rsid w:val="00BC5F11"/>
    <w:rsid w:val="00BF0713"/>
    <w:rsid w:val="00C11EB7"/>
    <w:rsid w:val="00C3212C"/>
    <w:rsid w:val="00C42663"/>
    <w:rsid w:val="00C536DE"/>
    <w:rsid w:val="00C5557E"/>
    <w:rsid w:val="00C6497F"/>
    <w:rsid w:val="00C65A70"/>
    <w:rsid w:val="00C73EF6"/>
    <w:rsid w:val="00C834AF"/>
    <w:rsid w:val="00CA65E0"/>
    <w:rsid w:val="00CB0F5F"/>
    <w:rsid w:val="00CB7E73"/>
    <w:rsid w:val="00CD04E8"/>
    <w:rsid w:val="00CF3BCA"/>
    <w:rsid w:val="00D1018D"/>
    <w:rsid w:val="00D11327"/>
    <w:rsid w:val="00D34043"/>
    <w:rsid w:val="00D538ED"/>
    <w:rsid w:val="00D54737"/>
    <w:rsid w:val="00D60808"/>
    <w:rsid w:val="00D64068"/>
    <w:rsid w:val="00D67945"/>
    <w:rsid w:val="00D96ED8"/>
    <w:rsid w:val="00DA65D7"/>
    <w:rsid w:val="00DD1820"/>
    <w:rsid w:val="00DE2A3B"/>
    <w:rsid w:val="00DF5B06"/>
    <w:rsid w:val="00E24C73"/>
    <w:rsid w:val="00E60274"/>
    <w:rsid w:val="00E619C7"/>
    <w:rsid w:val="00E72DB3"/>
    <w:rsid w:val="00E80A3C"/>
    <w:rsid w:val="00E95C24"/>
    <w:rsid w:val="00EA154B"/>
    <w:rsid w:val="00EB760B"/>
    <w:rsid w:val="00EC7DFB"/>
    <w:rsid w:val="00ED40FA"/>
    <w:rsid w:val="00ED6822"/>
    <w:rsid w:val="00F0374B"/>
    <w:rsid w:val="00F16B4B"/>
    <w:rsid w:val="00F31B93"/>
    <w:rsid w:val="00F36F14"/>
    <w:rsid w:val="00F37CC3"/>
    <w:rsid w:val="00F45297"/>
    <w:rsid w:val="00F63383"/>
    <w:rsid w:val="00F64414"/>
    <w:rsid w:val="00F86412"/>
    <w:rsid w:val="00F8697C"/>
    <w:rsid w:val="00F87250"/>
    <w:rsid w:val="00FA05AB"/>
    <w:rsid w:val="00FB36F1"/>
    <w:rsid w:val="00FC6A89"/>
    <w:rsid w:val="00FD4DAD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4BB3-2374-45CB-8017-02720EB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6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EC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79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9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9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79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7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7E1D-C49B-45DA-BFF9-9CC3BD98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Katwijk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Tongeren, van</dc:creator>
  <cp:keywords/>
  <dc:description/>
  <cp:lastModifiedBy>Caroline Tongeren, van</cp:lastModifiedBy>
  <cp:revision>2</cp:revision>
  <dcterms:created xsi:type="dcterms:W3CDTF">2019-12-19T14:04:00Z</dcterms:created>
  <dcterms:modified xsi:type="dcterms:W3CDTF">2019-12-19T14:04:00Z</dcterms:modified>
</cp:coreProperties>
</file>